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b w:val="1"/>
          <w:rtl w:val="0"/>
        </w:rPr>
        <w:t xml:space="preserve">Uma nova fonte de renda para seu negócio!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b w:val="1"/>
          <w:rtl w:val="0"/>
        </w:rPr>
        <w:t xml:space="preserve">gerador de ozônio OZmini</w:t>
      </w:r>
      <w:r w:rsidDel="00000000" w:rsidR="00000000" w:rsidRPr="00000000">
        <w:rPr>
          <w:rtl w:val="0"/>
        </w:rPr>
        <w:t xml:space="preserve"> inativa micro-organismos e remove odores de automóveis com alto poder de higienização, permitindo que você ofereça um serviço de referência em sua </w:t>
      </w:r>
      <w:r w:rsidDel="00000000" w:rsidR="00000000" w:rsidRPr="00000000">
        <w:rPr>
          <w:b w:val="1"/>
          <w:rtl w:val="0"/>
        </w:rPr>
        <w:t xml:space="preserve">estética automotiva</w:t>
      </w:r>
      <w:r w:rsidDel="00000000" w:rsidR="00000000" w:rsidRPr="00000000">
        <w:rPr>
          <w:rtl w:val="0"/>
        </w:rPr>
        <w:t xml:space="preserve">, proporcionando mais </w:t>
      </w:r>
      <w:r w:rsidDel="00000000" w:rsidR="00000000" w:rsidRPr="00000000">
        <w:rPr>
          <w:b w:val="1"/>
          <w:rtl w:val="0"/>
        </w:rPr>
        <w:t xml:space="preserve">saúde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segurança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oxi-sanitização</w:t>
      </w:r>
      <w:r w:rsidDel="00000000" w:rsidR="00000000" w:rsidRPr="00000000">
        <w:rPr>
          <w:rtl w:val="0"/>
        </w:rPr>
        <w:t xml:space="preserve"> é uma excelente </w:t>
      </w:r>
      <w:r w:rsidDel="00000000" w:rsidR="00000000" w:rsidRPr="00000000">
        <w:rPr>
          <w:b w:val="1"/>
          <w:rtl w:val="0"/>
        </w:rPr>
        <w:t xml:space="preserve">fonte de lucratividade</w:t>
      </w:r>
      <w:r w:rsidDel="00000000" w:rsidR="00000000" w:rsidRPr="00000000">
        <w:rPr>
          <w:rtl w:val="0"/>
        </w:rPr>
        <w:t xml:space="preserve"> e um forte </w:t>
      </w:r>
      <w:r w:rsidDel="00000000" w:rsidR="00000000" w:rsidRPr="00000000">
        <w:rPr>
          <w:b w:val="1"/>
          <w:rtl w:val="0"/>
        </w:rPr>
        <w:t xml:space="preserve">diferencial competitivo</w:t>
      </w:r>
      <w:r w:rsidDel="00000000" w:rsidR="00000000" w:rsidRPr="00000000">
        <w:rPr>
          <w:rtl w:val="0"/>
        </w:rPr>
        <w:t xml:space="preserve">. Invista em uma</w:t>
      </w:r>
      <w:r w:rsidDel="00000000" w:rsidR="00000000" w:rsidRPr="00000000">
        <w:rPr>
          <w:b w:val="1"/>
          <w:rtl w:val="0"/>
        </w:rPr>
        <w:t xml:space="preserve"> tecnologia sustentável </w:t>
      </w:r>
      <w:r w:rsidDel="00000000" w:rsidR="00000000" w:rsidRPr="00000000">
        <w:rPr>
          <w:rtl w:val="0"/>
        </w:rPr>
        <w:t xml:space="preserve">e inovadora que apresenta resultados rápidos e o </w:t>
      </w:r>
      <w:r w:rsidDel="00000000" w:rsidR="00000000" w:rsidRPr="00000000">
        <w:rPr>
          <w:b w:val="1"/>
          <w:rtl w:val="0"/>
        </w:rPr>
        <w:t xml:space="preserve">retorno do investimento em pouco tempo</w:t>
      </w:r>
      <w:r w:rsidDel="00000000" w:rsidR="00000000" w:rsidRPr="00000000">
        <w:rPr>
          <w:rtl w:val="0"/>
        </w:rPr>
        <w:t xml:space="preserve">.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Leve o poder do ozônio até você e seus clientes!</w:t>
        <w:br w:type="textWrapping"/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Conheça os benefícios: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Combate micro-organismos como</w:t>
      </w:r>
      <w:r w:rsidDel="00000000" w:rsidR="00000000" w:rsidRPr="00000000">
        <w:rPr>
          <w:b w:val="1"/>
          <w:rtl w:val="0"/>
        </w:rPr>
        <w:t xml:space="preserve"> bactérias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vírus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fungos</w:t>
      </w:r>
      <w:r w:rsidDel="00000000" w:rsidR="00000000" w:rsidRPr="00000000">
        <w:rPr>
          <w:rtl w:val="0"/>
        </w:rPr>
        <w:t xml:space="preserve">;  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Descontamina o interior do</w:t>
      </w:r>
      <w:r w:rsidDel="00000000" w:rsidR="00000000" w:rsidRPr="00000000">
        <w:rPr>
          <w:b w:val="1"/>
          <w:rtl w:val="0"/>
        </w:rPr>
        <w:t xml:space="preserve"> ar-condicionado</w:t>
      </w:r>
      <w:r w:rsidDel="00000000" w:rsidR="00000000" w:rsidRPr="00000000">
        <w:rPr>
          <w:rtl w:val="0"/>
        </w:rPr>
        <w:t xml:space="preserve">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Remove </w:t>
      </w:r>
      <w:r w:rsidDel="00000000" w:rsidR="00000000" w:rsidRPr="00000000">
        <w:rPr>
          <w:b w:val="1"/>
          <w:rtl w:val="0"/>
        </w:rPr>
        <w:t xml:space="preserve">maus odores impregnados </w:t>
      </w:r>
      <w:r w:rsidDel="00000000" w:rsidR="00000000" w:rsidRPr="00000000">
        <w:rPr>
          <w:rtl w:val="0"/>
        </w:rPr>
        <w:t xml:space="preserve">como cheiro de cigarro, animais, vômito, bebidas e comidas derramadas, etc.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Atinge locais onde uma limpeza convencional não alcança</w:t>
      </w:r>
      <w:r w:rsidDel="00000000" w:rsidR="00000000" w:rsidRPr="00000000">
        <w:rPr>
          <w:rtl w:val="0"/>
        </w:rPr>
        <w:t xml:space="preserve">, ou falha em alcançar, como partes de difícil acesso no interior do veículo;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Sem necessidade de refil ou recarga;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Equipamento </w:t>
      </w:r>
      <w:r w:rsidDel="00000000" w:rsidR="00000000" w:rsidRPr="00000000">
        <w:rPr>
          <w:b w:val="1"/>
          <w:rtl w:val="0"/>
        </w:rPr>
        <w:t xml:space="preserve">portátil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fácil manuseio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desligamento automático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Onde utilizar?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Carros de passeio.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Qual é o tempo de aplicação?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40 minutos ou conforme necessidade.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Como usar o gerador de ozônio OZmini?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1. Certificar-se de que o seletor de tensão 110/220V esteja de acordo com a tensão da rede fornecida no local da aplicação.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2. Retirar acessórios que não fazem parte do veículo como telefone, carteira, entre outros, além do tapete de borracha.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3. Baixar os protetores de sol e abrir os compartimentos internos como o porta-luvas, para permitir contato com o ozônio.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4. Fechar todos os vidros do automóvel para impedir a saída do ozônio.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5. Ligar o veículo e acionar o ar condicionado em 20ºC ou a ventilação no frio com a máxima intensidade de ventilação sob recirculação interna. Certificar-se de que os difusores de ar estejam abertos.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6. Conectar o gerador de ozônio à rede elétrica e posicioná-lo no centro do veículo entre os assentos dianteiros.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7. Ajustar o tempo de funcionamento através do controle de tempo (temporizador) no painel do gerador.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8. Ligar o Gerador de ozônio, sair do veículo e fechar a porta.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9. Após o fim da aplicação do ozônio, deixar a ventilação interna ligada e abrir todas as portas do veículo para permitir arejamento e que o ozônio saia de dentro do veículo.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